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B5035" w14:textId="60C312D4" w:rsidR="00717219" w:rsidRDefault="00717219" w:rsidP="00717219">
      <w:pPr>
        <w:spacing w:before="100" w:beforeAutospacing="1" w:after="120" w:line="240" w:lineRule="auto"/>
        <w:outlineLvl w:val="0"/>
        <w:rPr>
          <w:rFonts w:ascii="Times New Roman" w:eastAsia="Times New Roman" w:hAnsi="Times New Roman" w:cs="Times New Roman"/>
          <w:b/>
          <w:bCs/>
          <w:color w:val="595959" w:themeColor="text1" w:themeTint="A6"/>
          <w:kern w:val="36"/>
          <w:sz w:val="48"/>
          <w:szCs w:val="48"/>
          <w:lang w:eastAsia="ru-RU"/>
        </w:rPr>
      </w:pPr>
      <w:r w:rsidRPr="00717219">
        <w:rPr>
          <w:rFonts w:ascii="Segoe UI Emoji" w:eastAsia="Times New Roman" w:hAnsi="Segoe UI Emoji" w:cs="Segoe UI Emoji"/>
          <w:b/>
          <w:bCs/>
          <w:color w:val="595959" w:themeColor="text1" w:themeTint="A6"/>
          <w:kern w:val="36"/>
          <w:sz w:val="48"/>
          <w:szCs w:val="48"/>
          <w:lang w:eastAsia="ru-RU"/>
        </w:rPr>
        <w:t>🛠</w:t>
      </w: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kern w:val="36"/>
          <w:sz w:val="48"/>
          <w:szCs w:val="48"/>
          <w:lang w:eastAsia="ru-RU"/>
        </w:rPr>
        <w:t>️ Инструкция по развертыванию фреймворка Bybit Trading Simulator</w:t>
      </w:r>
    </w:p>
    <w:p w14:paraId="36B63153" w14:textId="65CCF633" w:rsidR="000D7F90" w:rsidRPr="000D7F90" w:rsidRDefault="000D7F90" w:rsidP="00717219">
      <w:pPr>
        <w:spacing w:before="100" w:beforeAutospacing="1" w:after="120" w:line="240" w:lineRule="auto"/>
        <w:outlineLvl w:val="0"/>
        <w:rPr>
          <w:rFonts w:ascii="Times New Roman" w:eastAsia="Times New Roman" w:hAnsi="Times New Roman" w:cs="Times New Roman"/>
          <w:b/>
          <w:bCs/>
          <w:color w:val="595959" w:themeColor="text1" w:themeTint="A6"/>
          <w:kern w:val="36"/>
          <w:sz w:val="28"/>
          <w:szCs w:val="28"/>
          <w:lang w:eastAsia="ru-RU"/>
        </w:rPr>
      </w:pPr>
      <w:r w:rsidRPr="000D7F90">
        <w:rPr>
          <w:rFonts w:ascii="Times New Roman" w:eastAsia="Times New Roman" w:hAnsi="Times New Roman" w:cs="Times New Roman"/>
          <w:b/>
          <w:bCs/>
          <w:color w:val="595959" w:themeColor="text1" w:themeTint="A6"/>
          <w:kern w:val="36"/>
          <w:sz w:val="28"/>
          <w:szCs w:val="28"/>
          <w:lang w:eastAsia="ru-RU"/>
        </w:rPr>
        <w:t xml:space="preserve">(в демо версии отсутствует возможность выбора индикаторов . Для тестирования используется только индикатор </w:t>
      </w:r>
      <w:r w:rsidRPr="000D7F90">
        <w:rPr>
          <w:rFonts w:ascii="Times New Roman" w:eastAsia="Times New Roman" w:hAnsi="Times New Roman" w:cs="Times New Roman"/>
          <w:b/>
          <w:bCs/>
          <w:color w:val="595959" w:themeColor="text1" w:themeTint="A6"/>
          <w:kern w:val="36"/>
          <w:sz w:val="28"/>
          <w:szCs w:val="28"/>
          <w:lang w:val="en-US" w:eastAsia="ru-RU"/>
        </w:rPr>
        <w:t>EMA</w:t>
      </w:r>
      <w:r w:rsidRPr="000D7F90">
        <w:rPr>
          <w:rFonts w:ascii="Times New Roman" w:eastAsia="Times New Roman" w:hAnsi="Times New Roman" w:cs="Times New Roman"/>
          <w:b/>
          <w:bCs/>
          <w:color w:val="595959" w:themeColor="text1" w:themeTint="A6"/>
          <w:kern w:val="36"/>
          <w:sz w:val="28"/>
          <w:szCs w:val="28"/>
          <w:lang w:eastAsia="ru-RU"/>
        </w:rPr>
        <w:t xml:space="preserve">. Так же отсутсвует возможность отправки уведомлений в </w:t>
      </w:r>
      <w:r w:rsidRPr="000D7F90">
        <w:rPr>
          <w:rFonts w:ascii="Times New Roman" w:eastAsia="Times New Roman" w:hAnsi="Times New Roman" w:cs="Times New Roman"/>
          <w:b/>
          <w:bCs/>
          <w:color w:val="595959" w:themeColor="text1" w:themeTint="A6"/>
          <w:kern w:val="36"/>
          <w:sz w:val="28"/>
          <w:szCs w:val="28"/>
          <w:lang w:val="en-US" w:eastAsia="ru-RU"/>
        </w:rPr>
        <w:t>Telegram</w:t>
      </w:r>
      <w:r w:rsidRPr="000D7F90">
        <w:rPr>
          <w:rFonts w:ascii="Times New Roman" w:eastAsia="Times New Roman" w:hAnsi="Times New Roman" w:cs="Times New Roman"/>
          <w:b/>
          <w:bCs/>
          <w:color w:val="595959" w:themeColor="text1" w:themeTint="A6"/>
          <w:kern w:val="36"/>
          <w:sz w:val="28"/>
          <w:szCs w:val="28"/>
          <w:lang w:eastAsia="ru-RU"/>
        </w:rPr>
        <w:t xml:space="preserve"> и возможность делать </w:t>
      </w:r>
      <w:r w:rsidRPr="000D7F90">
        <w:rPr>
          <w:rFonts w:ascii="Times New Roman" w:eastAsia="Times New Roman" w:hAnsi="Times New Roman" w:cs="Times New Roman"/>
          <w:b/>
          <w:bCs/>
          <w:color w:val="595959" w:themeColor="text1" w:themeTint="A6"/>
          <w:kern w:val="36"/>
          <w:sz w:val="28"/>
          <w:szCs w:val="28"/>
          <w:lang w:val="en-US" w:eastAsia="ru-RU"/>
        </w:rPr>
        <w:t>backtest</w:t>
      </w:r>
      <w:r w:rsidRPr="000D7F90">
        <w:rPr>
          <w:rFonts w:ascii="Times New Roman" w:eastAsia="Times New Roman" w:hAnsi="Times New Roman" w:cs="Times New Roman"/>
          <w:b/>
          <w:bCs/>
          <w:color w:val="595959" w:themeColor="text1" w:themeTint="A6"/>
          <w:kern w:val="36"/>
          <w:sz w:val="28"/>
          <w:szCs w:val="28"/>
          <w:lang w:eastAsia="ru-RU"/>
        </w:rPr>
        <w:t xml:space="preserve"> а так же загружать исторические данные)</w:t>
      </w:r>
    </w:p>
    <w:p w14:paraId="1C60F1CC" w14:textId="77777777" w:rsidR="00717219" w:rsidRPr="00717219" w:rsidRDefault="00717219" w:rsidP="00717219">
      <w:pPr>
        <w:spacing w:before="100" w:beforeAutospacing="1" w:after="120" w:line="240" w:lineRule="auto"/>
        <w:outlineLvl w:val="1"/>
        <w:rPr>
          <w:rFonts w:ascii="Times New Roman" w:eastAsia="Times New Roman" w:hAnsi="Times New Roman" w:cs="Times New Roman"/>
          <w:b/>
          <w:bCs/>
          <w:color w:val="595959" w:themeColor="text1" w:themeTint="A6"/>
          <w:sz w:val="36"/>
          <w:szCs w:val="36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36"/>
          <w:szCs w:val="36"/>
          <w:lang w:eastAsia="ru-RU"/>
        </w:rPr>
        <w:t>Шаг 1: Подготовка окружения и установка библиотек</w:t>
      </w:r>
    </w:p>
    <w:p w14:paraId="4E28F25B" w14:textId="77777777" w:rsidR="00717219" w:rsidRPr="00717219" w:rsidRDefault="00717219" w:rsidP="00717219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Для корректной работы проекта требуются следующие библиотеки Python.</w:t>
      </w:r>
    </w:p>
    <w:p w14:paraId="13E65F55" w14:textId="77777777" w:rsidR="00717219" w:rsidRPr="00717219" w:rsidRDefault="00717219" w:rsidP="00717219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1.1. Создайте структуру папок:</w:t>
      </w:r>
    </w:p>
    <w:p w14:paraId="07E4044B" w14:textId="77777777" w:rsidR="00717219" w:rsidRPr="00717219" w:rsidRDefault="00717219" w:rsidP="0071721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Создайте </w:t>
      </w: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основную папку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проекта.</w:t>
      </w:r>
    </w:p>
    <w:p w14:paraId="51855E81" w14:textId="77777777" w:rsidR="00717219" w:rsidRPr="00717219" w:rsidRDefault="00717219" w:rsidP="0071721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Внутри неё создайте папку </w:t>
      </w:r>
      <w:r w:rsidRPr="00717219">
        <w:rPr>
          <w:rFonts w:ascii="Courier New" w:eastAsia="Times New Roman" w:hAnsi="Courier New" w:cs="Courier New"/>
          <w:b/>
          <w:bCs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indicators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и поместите туда все файлы индикаторов (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base_indicator.py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,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bollinger_indicator.py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,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macd_indicator.py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и т. д.).</w:t>
      </w:r>
    </w:p>
    <w:p w14:paraId="0487499E" w14:textId="77777777" w:rsidR="00717219" w:rsidRPr="00717219" w:rsidRDefault="00717219" w:rsidP="0071721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Файлы </w:t>
      </w:r>
      <w:r w:rsidRPr="00717219">
        <w:rPr>
          <w:rFonts w:ascii="Courier New" w:eastAsia="Times New Roman" w:hAnsi="Courier New" w:cs="Courier New"/>
          <w:b/>
          <w:bCs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complex_bot_backtest.py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, </w:t>
      </w:r>
      <w:r w:rsidRPr="00717219">
        <w:rPr>
          <w:rFonts w:ascii="Courier New" w:eastAsia="Times New Roman" w:hAnsi="Courier New" w:cs="Courier New"/>
          <w:b/>
          <w:bCs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data_loader_service.py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и ваш файл </w:t>
      </w:r>
      <w:r w:rsidRPr="00717219">
        <w:rPr>
          <w:rFonts w:ascii="Courier New" w:eastAsia="Times New Roman" w:hAnsi="Courier New" w:cs="Courier New"/>
          <w:b/>
          <w:bCs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.env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должны находиться в корневой папке проекта.</w:t>
      </w:r>
    </w:p>
    <w:p w14:paraId="551FE234" w14:textId="77777777" w:rsidR="00717219" w:rsidRPr="00717219" w:rsidRDefault="00717219" w:rsidP="00717219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1.2. Установите Python:</w:t>
      </w:r>
    </w:p>
    <w:p w14:paraId="4335BA62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Убедитесь, что у вас установлен </w:t>
      </w: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Python 3.13+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.</w:t>
      </w:r>
    </w:p>
    <w:p w14:paraId="7F3C251A" w14:textId="77777777" w:rsidR="00717219" w:rsidRPr="00717219" w:rsidRDefault="00717219" w:rsidP="00717219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1.3. Создайте и активируйте виртуальное окружение (обязательно):</w:t>
      </w:r>
    </w:p>
    <w:p w14:paraId="41685F0A" w14:textId="77777777" w:rsidR="00717219" w:rsidRPr="00717219" w:rsidRDefault="00717219" w:rsidP="00717219">
      <w:pPr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bdr w:val="none" w:sz="0" w:space="0" w:color="auto" w:frame="1"/>
          <w:lang w:val="en-US" w:eastAsia="ru-RU"/>
        </w:rPr>
        <w:t>Bash</w:t>
      </w:r>
    </w:p>
    <w:p w14:paraId="5C12E191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>python -m venv .venv</w:t>
      </w:r>
    </w:p>
    <w:p w14:paraId="5B6456D5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>source .venv/bin/activate  # macOS/Linux</w:t>
      </w:r>
    </w:p>
    <w:p w14:paraId="33641D72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eastAsia="ru-RU"/>
        </w:rPr>
        <w:t>.venv\Scripts\activate     # Windows</w:t>
      </w:r>
    </w:p>
    <w:p w14:paraId="22CA5FC1" w14:textId="77777777" w:rsidR="00717219" w:rsidRPr="00717219" w:rsidRDefault="00717219" w:rsidP="00717219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1.4. Установите все необходимые зависимости:</w:t>
      </w:r>
    </w:p>
    <w:p w14:paraId="48C83193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Согласно файлу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complex_bot_backtest.py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, для работы нужны следующие библиотеки:</w:t>
      </w:r>
    </w:p>
    <w:p w14:paraId="4322B2AA" w14:textId="77777777" w:rsidR="00717219" w:rsidRPr="00717219" w:rsidRDefault="00717219" w:rsidP="00717219">
      <w:pPr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bdr w:val="none" w:sz="0" w:space="0" w:color="auto" w:frame="1"/>
          <w:lang w:val="en-US" w:eastAsia="ru-RU"/>
        </w:rPr>
        <w:t>Bash</w:t>
      </w:r>
    </w:p>
    <w:p w14:paraId="252CEA91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>pip install pandas pandas-ta pybit python-dotenv numpy pyarrow openpyxl requests</w:t>
      </w:r>
    </w:p>
    <w:p w14:paraId="472F891A" w14:textId="77777777" w:rsidR="00717219" w:rsidRPr="00717219" w:rsidRDefault="0089371D" w:rsidP="00717219">
      <w:pPr>
        <w:spacing w:after="12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pict w14:anchorId="620B35E4">
          <v:rect id="_x0000_i1025" style="width:0;height:1.5pt" o:hralign="center" o:hrstd="t" o:hrnoshade="t" o:hr="t" fillcolor="gray" stroked="f"/>
        </w:pict>
      </w:r>
    </w:p>
    <w:p w14:paraId="05AB8EC7" w14:textId="77777777" w:rsidR="00717219" w:rsidRPr="00717219" w:rsidRDefault="00717219" w:rsidP="00717219">
      <w:pPr>
        <w:spacing w:before="100" w:beforeAutospacing="1"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595959" w:themeColor="text1" w:themeTint="A6"/>
          <w:sz w:val="36"/>
          <w:szCs w:val="36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36"/>
          <w:szCs w:val="36"/>
          <w:lang w:eastAsia="ru-RU"/>
        </w:rPr>
        <w:t xml:space="preserve">Шаг 2: Настройка ключей API (Файл </w:t>
      </w:r>
      <w:r w:rsidRPr="00717219">
        <w:rPr>
          <w:rFonts w:ascii="Courier New" w:eastAsia="Times New Roman" w:hAnsi="Courier New" w:cs="Courier New"/>
          <w:b/>
          <w:bCs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.env</w:t>
      </w: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36"/>
          <w:szCs w:val="36"/>
          <w:lang w:eastAsia="ru-RU"/>
        </w:rPr>
        <w:t>)</w:t>
      </w:r>
    </w:p>
    <w:p w14:paraId="21912417" w14:textId="3EBF37BE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В файле </w:t>
      </w:r>
      <w:r w:rsidRPr="00717219">
        <w:rPr>
          <w:rFonts w:ascii="Courier New" w:eastAsia="Times New Roman" w:hAnsi="Courier New" w:cs="Courier New"/>
          <w:b/>
          <w:bCs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.env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должны быть определены ваши ключи API Bybit</w:t>
      </w:r>
      <w:r w:rsidR="0089371D" w:rsidRPr="0089371D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(</w:t>
      </w:r>
      <w:r w:rsidR="0089371D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при создании ключей на бирже установить маркер </w:t>
      </w:r>
      <w:r w:rsidR="0089371D" w:rsidRPr="0089371D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“</w:t>
      </w:r>
      <w:r w:rsidR="0089371D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Только для чтения</w:t>
      </w:r>
      <w:r w:rsidR="0089371D" w:rsidRPr="0089371D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”)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для подключения к живому рынку.</w:t>
      </w:r>
    </w:p>
    <w:p w14:paraId="582237E2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Содержимое файла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.env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должно выглядеть так:</w:t>
      </w:r>
    </w:p>
    <w:p w14:paraId="33C6B56A" w14:textId="77777777" w:rsidR="00717219" w:rsidRPr="00717219" w:rsidRDefault="00717219" w:rsidP="00717219">
      <w:pPr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Фрагмент кода</w:t>
      </w:r>
    </w:p>
    <w:p w14:paraId="692A74F4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eastAsia="ru-RU"/>
        </w:rPr>
        <w:t>BYBIT_API_KEY=Ваш_API_ключ_от_Bybit</w:t>
      </w:r>
    </w:p>
    <w:p w14:paraId="1CD59F7E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eastAsia="ru-RU"/>
        </w:rPr>
        <w:t>BYBIT_API_SECRET=Ваш_секретный_ключ_от_Bybit</w:t>
      </w:r>
    </w:p>
    <w:p w14:paraId="4A545900" w14:textId="77777777" w:rsidR="00717219" w:rsidRPr="00717219" w:rsidRDefault="0089371D" w:rsidP="00717219">
      <w:pPr>
        <w:spacing w:after="12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pict w14:anchorId="631F595F">
          <v:rect id="_x0000_i1026" style="width:0;height:1.5pt" o:hralign="center" o:hrstd="t" o:hrnoshade="t" o:hr="t" fillcolor="gray" stroked="f"/>
        </w:pict>
      </w:r>
    </w:p>
    <w:p w14:paraId="20E71FA1" w14:textId="77777777" w:rsidR="00717219" w:rsidRPr="00717219" w:rsidRDefault="00717219" w:rsidP="00717219">
      <w:pPr>
        <w:spacing w:before="100" w:beforeAutospacing="1"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595959" w:themeColor="text1" w:themeTint="A6"/>
          <w:sz w:val="36"/>
          <w:szCs w:val="36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36"/>
          <w:szCs w:val="36"/>
          <w:lang w:eastAsia="ru-RU"/>
        </w:rPr>
        <w:lastRenderedPageBreak/>
        <w:t>Шаг 3: Конфигурация стратегий (</w:t>
      </w:r>
      <w:r w:rsidRPr="00717219">
        <w:rPr>
          <w:rFonts w:ascii="Courier New" w:eastAsia="Times New Roman" w:hAnsi="Courier New" w:cs="Courier New"/>
          <w:b/>
          <w:bCs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complex_bot_backtest.py</w:t>
      </w: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36"/>
          <w:szCs w:val="36"/>
          <w:lang w:eastAsia="ru-RU"/>
        </w:rPr>
        <w:t>)</w:t>
      </w:r>
    </w:p>
    <w:p w14:paraId="5DB53A07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Файл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complex_bot_backtest.py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является </w:t>
      </w: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центральным хабом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для конфигурации и запуска. Все параметры стратегий задаются в словаре </w:t>
      </w:r>
      <w:r w:rsidRPr="00717219">
        <w:rPr>
          <w:rFonts w:ascii="Courier New" w:eastAsia="Times New Roman" w:hAnsi="Courier New" w:cs="Courier New"/>
          <w:b/>
          <w:bCs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PARAMS_MAP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.</w:t>
      </w:r>
    </w:p>
    <w:p w14:paraId="0C8016E2" w14:textId="77777777" w:rsidR="00717219" w:rsidRPr="00717219" w:rsidRDefault="00717219" w:rsidP="00717219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3.1. Основные управляющие переменные</w:t>
      </w:r>
    </w:p>
    <w:p w14:paraId="28FA84A4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В начале файла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complex_bot_backtest.py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необходимо настроить три ключевых переменные: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2725"/>
        <w:gridCol w:w="4738"/>
      </w:tblGrid>
      <w:tr w:rsidR="00717219" w:rsidRPr="00717219" w14:paraId="396D3EA7" w14:textId="77777777" w:rsidTr="00717219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BF4552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Переменная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D3280B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B3EBE3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Рекомендованное значение</w:t>
            </w:r>
          </w:p>
        </w:tc>
      </w:tr>
      <w:tr w:rsidR="00717219" w:rsidRPr="00717219" w14:paraId="0E3CE206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0968AE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b/>
                <w:bCs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TRADING_MODE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01B727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Режим работы фреймворка.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DC01C6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b/>
                <w:bCs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'1'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 xml:space="preserve"> для </w:t>
            </w: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BACKTEST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 xml:space="preserve">, </w:t>
            </w:r>
            <w:r w:rsidRPr="00717219">
              <w:rPr>
                <w:rFonts w:ascii="Courier New" w:eastAsia="Times New Roman" w:hAnsi="Courier New" w:cs="Courier New"/>
                <w:b/>
                <w:bCs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'0'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 xml:space="preserve"> для симуляции живой торговли.</w:t>
            </w:r>
          </w:p>
        </w:tc>
      </w:tr>
    </w:tbl>
    <w:p w14:paraId="50B7B288" w14:textId="77777777" w:rsidR="00717219" w:rsidRPr="00717219" w:rsidRDefault="00717219" w:rsidP="00717219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3.2. Выбор стратегии (</w:t>
      </w:r>
      <w:r w:rsidRPr="00717219">
        <w:rPr>
          <w:rFonts w:ascii="Courier New" w:eastAsia="Times New Roman" w:hAnsi="Courier New" w:cs="Courier New"/>
          <w:b/>
          <w:bCs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STRATEGY_TYPE</w:t>
      </w: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)</w:t>
      </w:r>
    </w:p>
    <w:p w14:paraId="3248E7A5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В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complex_bot_backtest.py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определён список стратегий, который определяет, какой индикаторный класс будет запущен: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2941"/>
        <w:gridCol w:w="4402"/>
      </w:tblGrid>
      <w:tr w:rsidR="00717219" w:rsidRPr="00717219" w14:paraId="058EBBF1" w14:textId="77777777" w:rsidTr="00717219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EB6F6C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STRATEGY_TYPE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1E4AD7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Класс индикатора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29F452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Стратегия</w:t>
            </w:r>
          </w:p>
        </w:tc>
      </w:tr>
      <w:tr w:rsidR="00717219" w:rsidRPr="00717219" w14:paraId="6ED3D293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CCD156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87A056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RsiIndicator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1F0A1E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Отскок от уровней перекупленности/перепроданности по RSI.</w:t>
            </w:r>
          </w:p>
        </w:tc>
      </w:tr>
      <w:tr w:rsidR="00717219" w:rsidRPr="00717219" w14:paraId="4F2FF3FF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423BA6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F73F06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EmaIndicator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399C5A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Пересечение двух EMA (</w:t>
            </w: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Fast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/</w:t>
            </w: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Slow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).</w:t>
            </w:r>
          </w:p>
        </w:tc>
      </w:tr>
      <w:tr w:rsidR="00717219" w:rsidRPr="00717219" w14:paraId="7F4B29E7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B06C87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4070A6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MaxDayPriceIndicator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2E8903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Пробой локальных максимумов (</w:t>
            </w: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Max Day Price Breakout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).</w:t>
            </w:r>
          </w:p>
        </w:tc>
      </w:tr>
      <w:tr w:rsidR="00717219" w:rsidRPr="00717219" w14:paraId="6B2EC95D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937FC1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98B3E8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DonchianIndicator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3A85E1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Пробой канала Дончиана.</w:t>
            </w:r>
          </w:p>
        </w:tc>
      </w:tr>
      <w:tr w:rsidR="00717219" w:rsidRPr="00717219" w14:paraId="7BFFD2AC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EFD4F4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C986E9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BollingerIndicator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494C46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Отскок от полос Боллинджера.</w:t>
            </w:r>
          </w:p>
        </w:tc>
      </w:tr>
      <w:tr w:rsidR="00717219" w:rsidRPr="00717219" w14:paraId="05432169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4207FF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3990B0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KeltnerIndicator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707B9D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Пробой канала Кельтнера.</w:t>
            </w:r>
          </w:p>
        </w:tc>
      </w:tr>
      <w:tr w:rsidR="00717219" w:rsidRPr="00717219" w14:paraId="627F20DD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6577C8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B12E29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MacdIndicator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44DA7F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Пересечение MACD и сигнальной линии.</w:t>
            </w:r>
          </w:p>
        </w:tc>
      </w:tr>
      <w:tr w:rsidR="00717219" w:rsidRPr="00717219" w14:paraId="0EBA3779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1C9953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32D33A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DipIndicator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DE3C3F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Покупка на откате (</w:t>
            </w: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Dip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) внутри тренда.</w:t>
            </w:r>
          </w:p>
        </w:tc>
      </w:tr>
      <w:tr w:rsidR="00717219" w:rsidRPr="00717219" w14:paraId="7A3556CC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EED6BB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B07923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CombinedLongIndicator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23E5D8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Комбинация RSI и EMA для лонга.</w:t>
            </w:r>
          </w:p>
        </w:tc>
      </w:tr>
      <w:tr w:rsidR="00717219" w:rsidRPr="00717219" w14:paraId="25C78EE4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4FCD50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8463FB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SpotIndicator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FC8001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Специальная спотовая стратегия (рост за 24 ч + 4H EMA тренд).</w:t>
            </w:r>
          </w:p>
        </w:tc>
      </w:tr>
    </w:tbl>
    <w:p w14:paraId="73C18336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Управление: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Вы просто меняете значение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STRATEGY_TYPE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(например, на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STRATEGY_TYPE = 5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) для переключения на стратегию Keltner Channel.</w:t>
      </w:r>
    </w:p>
    <w:p w14:paraId="61D3AC45" w14:textId="77777777" w:rsidR="00717219" w:rsidRPr="00717219" w:rsidRDefault="00717219" w:rsidP="00717219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lastRenderedPageBreak/>
        <w:t>3.3. Установка параметров</w:t>
      </w:r>
    </w:p>
    <w:p w14:paraId="1084C470" w14:textId="77777777" w:rsidR="00717219" w:rsidRPr="00717219" w:rsidRDefault="00717219" w:rsidP="00717219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Необходимо установить значения следующих параметров по необходимости: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8"/>
        <w:gridCol w:w="5781"/>
      </w:tblGrid>
      <w:tr w:rsidR="00717219" w:rsidRPr="00717219" w14:paraId="3EAC3BCD" w14:textId="77777777" w:rsidTr="00717219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70A958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1D78B4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Назначение</w:t>
            </w:r>
          </w:p>
        </w:tc>
      </w:tr>
      <w:tr w:rsidR="00717219" w:rsidRPr="00717219" w14:paraId="41401B67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7EF9F7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DEFAULT_BALANCE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487868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Начальный торговый депозит.</w:t>
            </w:r>
          </w:p>
        </w:tc>
      </w:tr>
      <w:tr w:rsidR="00717219" w:rsidRPr="00717219" w14:paraId="45214F3C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680E4A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RISK_PER_TRADE_USDT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F91ED9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Риск на сделку в USDT.</w:t>
            </w:r>
          </w:p>
        </w:tc>
      </w:tr>
      <w:tr w:rsidR="00717219" w:rsidRPr="0089371D" w14:paraId="28461F8D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E999EC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TRADING_MODE_TYPE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C2C682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Варианты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  <w:t xml:space="preserve"> 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торговли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  <w:t xml:space="preserve">: </w:t>
            </w: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val="en-US" w:eastAsia="ru-RU"/>
              </w:rPr>
              <w:t>0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  <w:t xml:space="preserve"> = LONG ONLY, </w:t>
            </w: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val="en-US" w:eastAsia="ru-RU"/>
              </w:rPr>
              <w:t>1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  <w:t xml:space="preserve"> = SHORT ONLY, </w:t>
            </w: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val="en-US" w:eastAsia="ru-RU"/>
              </w:rPr>
              <w:t>2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  <w:t xml:space="preserve"> = BOTH (LONG &amp; SHORT).</w:t>
            </w:r>
          </w:p>
        </w:tc>
      </w:tr>
      <w:tr w:rsidR="00717219" w:rsidRPr="00717219" w14:paraId="7F1ACB1D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353227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val="en-US" w:eastAsia="ru-RU"/>
              </w:rPr>
              <w:t>TAKER_FEE_PERCENT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  <w:t xml:space="preserve">, </w:t>
            </w: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val="en-US" w:eastAsia="ru-RU"/>
              </w:rPr>
              <w:t>MAKER_FEE_PERCENT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D1C90E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Торговые комиссии.</w:t>
            </w:r>
          </w:p>
        </w:tc>
      </w:tr>
      <w:tr w:rsidR="00717219" w:rsidRPr="00717219" w14:paraId="2378E1FA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EF1E1B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val="en-US" w:eastAsia="ru-RU"/>
              </w:rPr>
              <w:t>MIN_VOLUME_24H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  <w:t xml:space="preserve">, </w:t>
            </w: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val="en-US" w:eastAsia="ru-RU"/>
              </w:rPr>
              <w:t>MAX_VOLUME_24H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62D458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Минимальный и максимальный объём торгов за сутки для фильтра отбора активных инструментов.</w:t>
            </w:r>
          </w:p>
        </w:tc>
      </w:tr>
    </w:tbl>
    <w:p w14:paraId="6F81FB86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Настройка индикаторов:</w:t>
      </w:r>
    </w:p>
    <w:p w14:paraId="689B3D5C" w14:textId="77777777" w:rsidR="00717219" w:rsidRPr="00717219" w:rsidRDefault="00717219" w:rsidP="00717219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Каждый индикатор имеет интуитивно понятный и настраиваемый набор параметров.</w:t>
      </w:r>
    </w:p>
    <w:p w14:paraId="268DF207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</w:pPr>
      <w:r w:rsidRPr="00717219">
        <w:rPr>
          <w:rFonts w:ascii="Times New Roman" w:eastAsia="Times New Roman" w:hAnsi="Times New Roman" w:cs="Times New Roman"/>
          <w:i/>
          <w:i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Пример</w:t>
      </w:r>
      <w:r w:rsidRPr="00717219">
        <w:rPr>
          <w:rFonts w:ascii="Times New Roman" w:eastAsia="Times New Roman" w:hAnsi="Times New Roman" w:cs="Times New Roman"/>
          <w:i/>
          <w:iCs/>
          <w:color w:val="595959" w:themeColor="text1" w:themeTint="A6"/>
          <w:sz w:val="24"/>
          <w:szCs w:val="24"/>
          <w:bdr w:val="none" w:sz="0" w:space="0" w:color="auto" w:frame="1"/>
          <w:lang w:val="en-US" w:eastAsia="ru-RU"/>
        </w:rPr>
        <w:t>:</w:t>
      </w:r>
    </w:p>
    <w:p w14:paraId="2E8AB6D5" w14:textId="77777777" w:rsidR="00717219" w:rsidRPr="00717219" w:rsidRDefault="00717219" w:rsidP="00717219">
      <w:pPr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bdr w:val="none" w:sz="0" w:space="0" w:color="auto" w:frame="1"/>
          <w:lang w:val="en-US" w:eastAsia="ru-RU"/>
        </w:rPr>
        <w:t>Python</w:t>
      </w:r>
    </w:p>
    <w:p w14:paraId="1A94DD60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>SPOT_PARAMS = {</w:t>
      </w:r>
    </w:p>
    <w:p w14:paraId="5BFD771A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>  'SL_PERCENT': 0.1, 'TP_PERCENT': 0.1, 'TOP_ASSETS_COUNT': 5,</w:t>
      </w:r>
    </w:p>
    <w:p w14:paraId="25CF085F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 xml:space="preserve">  'MIN_VOLUME_24H': 1000000, 'MAX_VOLUME_24H': 999999999999, </w:t>
      </w:r>
    </w:p>
    <w:p w14:paraId="1280FBE2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 xml:space="preserve">  'CUM_GROWTH_PERIOD': 100, </w:t>
      </w:r>
    </w:p>
    <w:p w14:paraId="794BB8A2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 xml:space="preserve">  'TREND_CHECK_INTERVAL': '240', 'TREND_EMA_LENGTH': 200, </w:t>
      </w:r>
    </w:p>
    <w:p w14:paraId="68F70D25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 xml:space="preserve">  'KLINE_INTERVAL': '1', </w:t>
      </w:r>
    </w:p>
    <w:p w14:paraId="68C02CAA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>  'CATEGORY': 'spot'</w:t>
      </w:r>
    </w:p>
    <w:p w14:paraId="2F7E6900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>}</w:t>
      </w:r>
    </w:p>
    <w:p w14:paraId="1F8EE66A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Настройка уведомлений в Telegram:</w:t>
      </w:r>
    </w:p>
    <w:p w14:paraId="482A39F0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Для настройки уведомлений в Telegram о результатах сделки необходимо настроить Telegram бот и добавить необходимые параметры в переменные фреймворка (внутри скрипта, не в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.env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):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6"/>
        <w:gridCol w:w="5109"/>
      </w:tblGrid>
      <w:tr w:rsidR="00717219" w:rsidRPr="00717219" w14:paraId="6A289AEE" w14:textId="77777777" w:rsidTr="00717219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FD8654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170BB3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Назначение</w:t>
            </w:r>
          </w:p>
        </w:tc>
      </w:tr>
      <w:tr w:rsidR="00717219" w:rsidRPr="00717219" w14:paraId="55D9391C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CC928D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TELEGRAM_NOTIFICATIONS_ENABLED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1EE8E3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True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 xml:space="preserve"> (Активировать) или </w:t>
            </w: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False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 xml:space="preserve"> (Отключить).</w:t>
            </w:r>
          </w:p>
        </w:tc>
      </w:tr>
      <w:tr w:rsidR="00717219" w:rsidRPr="00717219" w14:paraId="7C0161CC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70CFB3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TELEGRAM_BOT_TOKEN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DCC86A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Токен бота.</w:t>
            </w:r>
          </w:p>
        </w:tc>
      </w:tr>
      <w:tr w:rsidR="00717219" w:rsidRPr="00717219" w14:paraId="49D21272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11C066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TELEGRAM_CHAT_ID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0EFB79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ID чата.</w:t>
            </w:r>
          </w:p>
        </w:tc>
      </w:tr>
    </w:tbl>
    <w:p w14:paraId="1B1A6FD1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Параметры режима Backtest:</w:t>
      </w:r>
    </w:p>
    <w:p w14:paraId="60405494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Для режима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BACKTEST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необходимо установить следующие параметры: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6"/>
        <w:gridCol w:w="5655"/>
      </w:tblGrid>
      <w:tr w:rsidR="00717219" w:rsidRPr="00717219" w14:paraId="05307346" w14:textId="77777777" w:rsidTr="00717219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F99FB0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lastRenderedPageBreak/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6FE852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Назначение</w:t>
            </w:r>
          </w:p>
        </w:tc>
      </w:tr>
      <w:tr w:rsidR="00717219" w:rsidRPr="00717219" w14:paraId="5650126D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C303F8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INITIAL_CAPITAL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7C1C23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Начальный торговый депозит.</w:t>
            </w:r>
          </w:p>
        </w:tc>
      </w:tr>
      <w:tr w:rsidR="00717219" w:rsidRPr="00717219" w14:paraId="45E9EAB9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DFC3C7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TEST_SYMBOL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667D84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Название инструмента.</w:t>
            </w:r>
          </w:p>
        </w:tc>
      </w:tr>
      <w:tr w:rsidR="00717219" w:rsidRPr="00717219" w14:paraId="71E8F2C7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DE96C5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TEST_DURATION_TAG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4ADC0F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Количество дней для анализа (</w:t>
            </w: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'1D'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 xml:space="preserve">, </w:t>
            </w: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'30D'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 xml:space="preserve"> и т. д.).</w:t>
            </w:r>
          </w:p>
        </w:tc>
      </w:tr>
      <w:tr w:rsidR="00717219" w:rsidRPr="0089371D" w14:paraId="413BA3D5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B6B980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TEST_CATEGORY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F72B0E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Тип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  <w:t xml:space="preserve"> 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рынка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  <w:t xml:space="preserve"> — </w:t>
            </w: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val="en-US" w:eastAsia="ru-RU"/>
              </w:rPr>
              <w:t>'linear'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  <w:t xml:space="preserve"> (futures) 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или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  <w:t xml:space="preserve"> </w:t>
            </w: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val="en-US" w:eastAsia="ru-RU"/>
              </w:rPr>
              <w:t>'spot'</w:t>
            </w: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 w:eastAsia="ru-RU"/>
              </w:rPr>
              <w:t>.</w:t>
            </w:r>
          </w:p>
        </w:tc>
      </w:tr>
      <w:tr w:rsidR="00717219" w:rsidRPr="00717219" w14:paraId="1CEE1DB1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0903DD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RISK_PER_TRADE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E5F4D2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Риск на сделку в процентах от торгового депозита.</w:t>
            </w:r>
          </w:p>
        </w:tc>
      </w:tr>
      <w:tr w:rsidR="00717219" w:rsidRPr="00717219" w14:paraId="73FBA758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F5DD73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MAX_LOSS_PERCENT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3D6FEC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Stop Loss в процентах.</w:t>
            </w:r>
          </w:p>
        </w:tc>
      </w:tr>
      <w:tr w:rsidR="00717219" w:rsidRPr="00717219" w14:paraId="1A446019" w14:textId="77777777" w:rsidTr="0071721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4FC97E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bdr w:val="none" w:sz="0" w:space="0" w:color="auto" w:frame="1"/>
                <w:lang w:eastAsia="ru-RU"/>
              </w:rPr>
              <w:t>MIN_PROFIT_PERCENT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F19740" w14:textId="77777777" w:rsidR="00717219" w:rsidRPr="00717219" w:rsidRDefault="00717219" w:rsidP="00717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71721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Take Profit в процентах.</w:t>
            </w:r>
          </w:p>
        </w:tc>
      </w:tr>
    </w:tbl>
    <w:p w14:paraId="4C275D7F" w14:textId="77777777" w:rsidR="00717219" w:rsidRPr="00717219" w:rsidRDefault="00717219" w:rsidP="007172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Требование для Backtest:</w:t>
      </w:r>
    </w:p>
    <w:p w14:paraId="1D3AB6BE" w14:textId="77777777" w:rsidR="00717219" w:rsidRPr="00717219" w:rsidRDefault="00717219" w:rsidP="007172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Для корректной работы BACKTEST в карте параметров ..._PARAMS соответствующего индикатора необходимо изменить следующие параметры, чтобы они соответствовали параметрам файла загруженных исторических данных:</w:t>
      </w:r>
    </w:p>
    <w:p w14:paraId="7081562F" w14:textId="77777777" w:rsidR="00717219" w:rsidRPr="00717219" w:rsidRDefault="00717219" w:rsidP="00717219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'CATEGORY'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: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'linear'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– тип рынка.</w:t>
      </w:r>
    </w:p>
    <w:p w14:paraId="2CD44E00" w14:textId="77777777" w:rsidR="00717219" w:rsidRPr="00717219" w:rsidRDefault="00717219" w:rsidP="00717219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'KLINE_INTERVAL'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: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'1'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– период одной свечи.</w:t>
      </w:r>
    </w:p>
    <w:p w14:paraId="67C11277" w14:textId="77777777" w:rsidR="00717219" w:rsidRPr="00717219" w:rsidRDefault="00717219" w:rsidP="00717219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'KLINE_LIMIT'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: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200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– количество свечей (в пересчёте на время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['KLINE_INTERVAL' * 'KLINE_LIMIT']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должно быть меньше или равно диапазону загруженных данных).</w:t>
      </w:r>
    </w:p>
    <w:p w14:paraId="74EE4F78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Для запуска симулятора необходимо выполнить:</w:t>
      </w:r>
    </w:p>
    <w:p w14:paraId="756BB28A" w14:textId="77777777" w:rsidR="00717219" w:rsidRPr="00717219" w:rsidRDefault="00717219" w:rsidP="00717219">
      <w:pPr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bdr w:val="none" w:sz="0" w:space="0" w:color="auto" w:frame="1"/>
          <w:lang w:val="en-US" w:eastAsia="ru-RU"/>
        </w:rPr>
        <w:t>Bash</w:t>
      </w:r>
    </w:p>
    <w:p w14:paraId="3FAD5364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 xml:space="preserve">python complex_bot_backtest.py #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eastAsia="ru-RU"/>
        </w:rPr>
        <w:t>Для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 xml:space="preserve"> Windows</w:t>
      </w:r>
    </w:p>
    <w:p w14:paraId="7764F585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 xml:space="preserve">python3 complex_bot_backtest.py #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eastAsia="ru-RU"/>
        </w:rPr>
        <w:t>Для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 xml:space="preserve"> Linux</w:t>
      </w:r>
    </w:p>
    <w:p w14:paraId="772BF97B" w14:textId="77777777" w:rsidR="00717219" w:rsidRPr="00717219" w:rsidRDefault="0089371D" w:rsidP="00717219">
      <w:pPr>
        <w:spacing w:after="12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pict w14:anchorId="44B480C8">
          <v:rect id="_x0000_i1027" style="width:0;height:1.5pt" o:hralign="center" o:hrstd="t" o:hrnoshade="t" o:hr="t" fillcolor="gray" stroked="f"/>
        </w:pict>
      </w:r>
    </w:p>
    <w:p w14:paraId="6D0EE1C9" w14:textId="77777777" w:rsidR="00717219" w:rsidRPr="00717219" w:rsidRDefault="00717219" w:rsidP="00717219">
      <w:pPr>
        <w:spacing w:before="100" w:beforeAutospacing="1" w:after="120" w:line="240" w:lineRule="auto"/>
        <w:outlineLvl w:val="1"/>
        <w:rPr>
          <w:rFonts w:ascii="Times New Roman" w:eastAsia="Times New Roman" w:hAnsi="Times New Roman" w:cs="Times New Roman"/>
          <w:b/>
          <w:bCs/>
          <w:color w:val="595959" w:themeColor="text1" w:themeTint="A6"/>
          <w:sz w:val="36"/>
          <w:szCs w:val="36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36"/>
          <w:szCs w:val="36"/>
          <w:lang w:eastAsia="ru-RU"/>
        </w:rPr>
        <w:t>Шаг 4: Запуск сервиса загрузки исторических данных</w:t>
      </w:r>
    </w:p>
    <w:p w14:paraId="6EF8D0D5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Перед бэктестингом вам нужно загрузить исторические данные с биржи в кеш (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data_cache/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в формате Parquet).</w:t>
      </w:r>
    </w:p>
    <w:p w14:paraId="5A705C1C" w14:textId="77777777" w:rsidR="00717219" w:rsidRPr="00717219" w:rsidRDefault="00717219" w:rsidP="00717219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Откройте</w:t>
      </w: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файл</w:t>
      </w: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717219">
        <w:rPr>
          <w:rFonts w:ascii="Courier New" w:eastAsia="Times New Roman" w:hAnsi="Courier New" w:cs="Courier New"/>
          <w:b/>
          <w:bCs/>
          <w:color w:val="595959" w:themeColor="text1" w:themeTint="A6"/>
          <w:sz w:val="20"/>
          <w:szCs w:val="20"/>
          <w:bdr w:val="none" w:sz="0" w:space="0" w:color="auto" w:frame="1"/>
          <w:lang w:val="en-US" w:eastAsia="ru-RU"/>
        </w:rPr>
        <w:t>data_loader_service.py</w:t>
      </w: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val="en-US" w:eastAsia="ru-RU"/>
        </w:rPr>
        <w:t>.</w:t>
      </w:r>
    </w:p>
    <w:p w14:paraId="238A8B32" w14:textId="77777777" w:rsidR="00717219" w:rsidRPr="00717219" w:rsidRDefault="00717219" w:rsidP="00717219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Настройте параметры загрузки:</w:t>
      </w:r>
    </w:p>
    <w:p w14:paraId="150ABBA8" w14:textId="77777777" w:rsidR="00717219" w:rsidRPr="00717219" w:rsidRDefault="00717219" w:rsidP="00717219">
      <w:pPr>
        <w:numPr>
          <w:ilvl w:val="1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DEFAULT_SYMBOL = 'BTCUSDT'</w:t>
      </w:r>
    </w:p>
    <w:p w14:paraId="57CDE23D" w14:textId="77777777" w:rsidR="00717219" w:rsidRPr="00717219" w:rsidRDefault="00717219" w:rsidP="00717219">
      <w:pPr>
        <w:numPr>
          <w:ilvl w:val="1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val="en-US" w:eastAsia="ru-RU"/>
        </w:rPr>
        <w:t>DEFAULT_INTERVAL = '1'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 xml:space="preserve"> –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val="en-US" w:eastAsia="ru-RU"/>
        </w:rPr>
        <w:t>'1'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 xml:space="preserve"> (1m),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val="en-US" w:eastAsia="ru-RU"/>
        </w:rPr>
        <w:t>'5'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 xml:space="preserve">,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val="en-US" w:eastAsia="ru-RU"/>
        </w:rPr>
        <w:t>'60'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 xml:space="preserve"> (1h),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val="en-US" w:eastAsia="ru-RU"/>
        </w:rPr>
        <w:t>'D'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 xml:space="preserve"> (1 day) [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период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 xml:space="preserve"> 1 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свечи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>].</w:t>
      </w:r>
    </w:p>
    <w:p w14:paraId="106D1F92" w14:textId="77777777" w:rsidR="00717219" w:rsidRPr="00717219" w:rsidRDefault="00717219" w:rsidP="00717219">
      <w:pPr>
        <w:numPr>
          <w:ilvl w:val="1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val="en-US" w:eastAsia="ru-RU"/>
        </w:rPr>
        <w:t>CANDLES_FOR_1Y_1M = 525600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 xml:space="preserve"> – 1 year of 1-minute candles (525600) [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количество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 xml:space="preserve"> 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свечей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 xml:space="preserve">]. 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(Для простоты оставьте значение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DEFAULT_INTERVAL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по умолчанию, а необходимый период данных устанавливайте параметром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CANDLES_FOR_1Y_1M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, который определяет в такой конфигурации необходимый период в минутах).</w:t>
      </w:r>
    </w:p>
    <w:p w14:paraId="4560DC9C" w14:textId="77777777" w:rsidR="00717219" w:rsidRPr="00717219" w:rsidRDefault="00717219" w:rsidP="00717219">
      <w:pPr>
        <w:numPr>
          <w:ilvl w:val="1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val="en-US" w:eastAsia="ru-RU"/>
        </w:rPr>
        <w:t>CATEGORY='linear'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 xml:space="preserve"> – 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тип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 xml:space="preserve"> 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рынка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 xml:space="preserve">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val="en-US" w:eastAsia="ru-RU"/>
        </w:rPr>
        <w:t>'spot'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 xml:space="preserve"> 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или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 xml:space="preserve">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val="en-US" w:eastAsia="ru-RU"/>
        </w:rPr>
        <w:t>'linear'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en-US" w:eastAsia="ru-RU"/>
        </w:rPr>
        <w:t>.</w:t>
      </w:r>
    </w:p>
    <w:p w14:paraId="2FFC2BD5" w14:textId="77777777" w:rsidR="00717219" w:rsidRPr="00717219" w:rsidRDefault="00717219" w:rsidP="00717219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lastRenderedPageBreak/>
        <w:t>Запустите скрипт:</w:t>
      </w:r>
    </w:p>
    <w:p w14:paraId="782A5814" w14:textId="77777777" w:rsidR="00717219" w:rsidRPr="00717219" w:rsidRDefault="00717219" w:rsidP="00717219">
      <w:pPr>
        <w:spacing w:beforeAutospacing="1" w:after="0" w:line="240" w:lineRule="auto"/>
        <w:ind w:left="720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Bash</w:t>
      </w:r>
    </w:p>
    <w:p w14:paraId="0B81DEF8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 xml:space="preserve">python data_loader_service.py #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eastAsia="ru-RU"/>
        </w:rPr>
        <w:t>Для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 xml:space="preserve"> Windows</w:t>
      </w:r>
    </w:p>
    <w:p w14:paraId="1053928F" w14:textId="77777777" w:rsidR="00717219" w:rsidRPr="00717219" w:rsidRDefault="00717219" w:rsidP="00717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</w:pP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 xml:space="preserve">python3 data_loader_service.py #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eastAsia="ru-RU"/>
        </w:rPr>
        <w:t>Для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1"/>
          <w:szCs w:val="21"/>
          <w:bdr w:val="none" w:sz="0" w:space="0" w:color="auto" w:frame="1"/>
          <w:lang w:val="en-US" w:eastAsia="ru-RU"/>
        </w:rPr>
        <w:t xml:space="preserve"> Linux</w:t>
      </w:r>
    </w:p>
    <w:p w14:paraId="712A2FD8" w14:textId="77777777" w:rsidR="00717219" w:rsidRPr="00717219" w:rsidRDefault="00717219" w:rsidP="0071721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Скрипт создаст папку </w:t>
      </w:r>
      <w:r w:rsidRPr="00717219">
        <w:rPr>
          <w:rFonts w:ascii="Courier New" w:eastAsia="Times New Roman" w:hAnsi="Courier New" w:cs="Courier New"/>
          <w:b/>
          <w:bCs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data_cache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и будет загружать свечи, необходимые для бэктестинга.</w:t>
      </w:r>
    </w:p>
    <w:p w14:paraId="7A7A5EA3" w14:textId="77777777" w:rsidR="00717219" w:rsidRPr="00717219" w:rsidRDefault="0089371D" w:rsidP="00717219">
      <w:pPr>
        <w:spacing w:after="12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pict w14:anchorId="5BBD4861">
          <v:rect id="_x0000_i1028" style="width:0;height:1.5pt" o:hralign="center" o:hrstd="t" o:hrnoshade="t" o:hr="t" fillcolor="gray" stroked="f"/>
        </w:pict>
      </w:r>
    </w:p>
    <w:p w14:paraId="438D8614" w14:textId="77777777" w:rsidR="00717219" w:rsidRPr="00717219" w:rsidRDefault="00717219" w:rsidP="00717219">
      <w:pPr>
        <w:spacing w:before="100" w:beforeAutospacing="1" w:after="120" w:line="240" w:lineRule="auto"/>
        <w:outlineLvl w:val="1"/>
        <w:rPr>
          <w:rFonts w:ascii="Times New Roman" w:eastAsia="Times New Roman" w:hAnsi="Times New Roman" w:cs="Times New Roman"/>
          <w:b/>
          <w:bCs/>
          <w:color w:val="595959" w:themeColor="text1" w:themeTint="A6"/>
          <w:sz w:val="36"/>
          <w:szCs w:val="36"/>
          <w:lang w:eastAsia="ru-RU"/>
        </w:rPr>
      </w:pPr>
      <w:r w:rsidRPr="00717219">
        <w:rPr>
          <w:rFonts w:ascii="Segoe UI Emoji" w:eastAsia="Times New Roman" w:hAnsi="Segoe UI Emoji" w:cs="Segoe UI Emoji"/>
          <w:b/>
          <w:bCs/>
          <w:color w:val="595959" w:themeColor="text1" w:themeTint="A6"/>
          <w:sz w:val="36"/>
          <w:szCs w:val="36"/>
          <w:lang w:eastAsia="ru-RU"/>
        </w:rPr>
        <w:t>💡</w:t>
      </w: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36"/>
          <w:szCs w:val="36"/>
          <w:lang w:eastAsia="ru-RU"/>
        </w:rPr>
        <w:t xml:space="preserve"> Обслуживание и управление</w:t>
      </w:r>
    </w:p>
    <w:p w14:paraId="275D98A4" w14:textId="77777777" w:rsidR="00717219" w:rsidRPr="00717219" w:rsidRDefault="00717219" w:rsidP="00717219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Обновление данных: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Если вам нужны свежие исторические данные для бэктестинга, повторно запустите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data_loader_service.py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.</w:t>
      </w:r>
    </w:p>
    <w:p w14:paraId="4CB58A38" w14:textId="77777777" w:rsidR="00717219" w:rsidRPr="00717219" w:rsidRDefault="00717219" w:rsidP="00717219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Модификация стратегий: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Все изменения в логике сигнала (например, изменение условий пересечения EMA) вносятся непосредственно в методы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get_first_coin_to_buy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соответствующих классов в папке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indicators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.</w:t>
      </w:r>
    </w:p>
    <w:p w14:paraId="6B845A7C" w14:textId="77777777" w:rsidR="00717219" w:rsidRPr="00717219" w:rsidRDefault="00717219" w:rsidP="00717219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71721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Переключение рынков: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Изменение категории рынка (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Futures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/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Spot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) контролируется параметром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'CATEGORY'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внутри словаря стратегии в </w:t>
      </w:r>
      <w:r w:rsidRPr="00717219">
        <w:rPr>
          <w:rFonts w:ascii="Courier New" w:eastAsia="Times New Roman" w:hAnsi="Courier New" w:cs="Courier New"/>
          <w:b/>
          <w:bCs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PARAMS_MAP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(например,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'CATEGORY': 'linear'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для фьючерсов или </w:t>
      </w:r>
      <w:r w:rsidRPr="00717219">
        <w:rPr>
          <w:rFonts w:ascii="Courier New" w:eastAsia="Times New Roman" w:hAnsi="Courier New" w:cs="Courier New"/>
          <w:color w:val="595959" w:themeColor="text1" w:themeTint="A6"/>
          <w:sz w:val="20"/>
          <w:szCs w:val="20"/>
          <w:bdr w:val="none" w:sz="0" w:space="0" w:color="auto" w:frame="1"/>
          <w:lang w:eastAsia="ru-RU"/>
        </w:rPr>
        <w:t>'CATEGORY': 'spot'</w:t>
      </w:r>
      <w:r w:rsidRPr="00717219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для спота).</w:t>
      </w:r>
    </w:p>
    <w:p w14:paraId="7091CF23" w14:textId="77777777" w:rsidR="009537E3" w:rsidRPr="00717219" w:rsidRDefault="009537E3">
      <w:pPr>
        <w:rPr>
          <w:color w:val="595959" w:themeColor="text1" w:themeTint="A6"/>
        </w:rPr>
      </w:pPr>
    </w:p>
    <w:sectPr w:rsidR="009537E3" w:rsidRPr="00717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8670E"/>
    <w:multiLevelType w:val="multilevel"/>
    <w:tmpl w:val="C39A9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FE2907"/>
    <w:multiLevelType w:val="multilevel"/>
    <w:tmpl w:val="49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304154"/>
    <w:multiLevelType w:val="multilevel"/>
    <w:tmpl w:val="F5DA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FC73EF"/>
    <w:multiLevelType w:val="multilevel"/>
    <w:tmpl w:val="BA38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B08"/>
    <w:rsid w:val="000D7F90"/>
    <w:rsid w:val="00717219"/>
    <w:rsid w:val="007911F7"/>
    <w:rsid w:val="0089371D"/>
    <w:rsid w:val="009537E3"/>
    <w:rsid w:val="00C4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9C6DB"/>
  <w15:chartTrackingRefBased/>
  <w15:docId w15:val="{8C951B5F-6AF3-4226-8F0F-264222161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172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7172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7172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2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7172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7172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717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Code">
    <w:name w:val="HTML Code"/>
    <w:basedOn w:val="DefaultParagraphFont"/>
    <w:uiPriority w:val="99"/>
    <w:semiHidden/>
    <w:unhideWhenUsed/>
    <w:rsid w:val="00717219"/>
    <w:rPr>
      <w:rFonts w:ascii="Courier New" w:eastAsia="Times New Roman" w:hAnsi="Courier New" w:cs="Courier New"/>
      <w:sz w:val="20"/>
      <w:szCs w:val="20"/>
    </w:rPr>
  </w:style>
  <w:style w:type="character" w:customStyle="1" w:styleId="ng-tns-c2196026031-785">
    <w:name w:val="ng-tns-c2196026031-785"/>
    <w:basedOn w:val="DefaultParagraphFont"/>
    <w:rsid w:val="0071721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72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721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js-builtin">
    <w:name w:val="hljs-built_in"/>
    <w:basedOn w:val="DefaultParagraphFont"/>
    <w:rsid w:val="00717219"/>
  </w:style>
  <w:style w:type="character" w:customStyle="1" w:styleId="hljs-comment">
    <w:name w:val="hljs-comment"/>
    <w:basedOn w:val="DefaultParagraphFont"/>
    <w:rsid w:val="00717219"/>
  </w:style>
  <w:style w:type="character" w:customStyle="1" w:styleId="ng-tns-c2196026031-786">
    <w:name w:val="ng-tns-c2196026031-786"/>
    <w:basedOn w:val="DefaultParagraphFont"/>
    <w:rsid w:val="00717219"/>
  </w:style>
  <w:style w:type="character" w:customStyle="1" w:styleId="ng-tns-c2196026031-787">
    <w:name w:val="ng-tns-c2196026031-787"/>
    <w:basedOn w:val="DefaultParagraphFont"/>
    <w:rsid w:val="00717219"/>
  </w:style>
  <w:style w:type="character" w:customStyle="1" w:styleId="ng-tns-c2196026031-788">
    <w:name w:val="ng-tns-c2196026031-788"/>
    <w:basedOn w:val="DefaultParagraphFont"/>
    <w:rsid w:val="00717219"/>
  </w:style>
  <w:style w:type="character" w:customStyle="1" w:styleId="hljs-string">
    <w:name w:val="hljs-string"/>
    <w:basedOn w:val="DefaultParagraphFont"/>
    <w:rsid w:val="00717219"/>
  </w:style>
  <w:style w:type="character" w:customStyle="1" w:styleId="hljs-number">
    <w:name w:val="hljs-number"/>
    <w:basedOn w:val="DefaultParagraphFont"/>
    <w:rsid w:val="00717219"/>
  </w:style>
  <w:style w:type="character" w:customStyle="1" w:styleId="ng-tns-c2196026031-789">
    <w:name w:val="ng-tns-c2196026031-789"/>
    <w:basedOn w:val="DefaultParagraphFont"/>
    <w:rsid w:val="00717219"/>
  </w:style>
  <w:style w:type="character" w:customStyle="1" w:styleId="ng-tns-c2196026031-790">
    <w:name w:val="ng-tns-c2196026031-790"/>
    <w:basedOn w:val="DefaultParagraphFont"/>
    <w:rsid w:val="00717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996</Words>
  <Characters>5680</Characters>
  <Application>Microsoft Office Word</Application>
  <DocSecurity>0</DocSecurity>
  <Lines>47</Lines>
  <Paragraphs>13</Paragraphs>
  <ScaleCrop>false</ScaleCrop>
  <Company/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Job</dc:creator>
  <cp:keywords/>
  <dc:description/>
  <cp:lastModifiedBy>Job</cp:lastModifiedBy>
  <cp:revision>7</cp:revision>
  <dcterms:created xsi:type="dcterms:W3CDTF">2025-10-05T12:46:00Z</dcterms:created>
  <dcterms:modified xsi:type="dcterms:W3CDTF">2025-10-05T13:30:00Z</dcterms:modified>
</cp:coreProperties>
</file>